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5F" w:rsidRDefault="00EB3E5F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ED5CB7">
        <w:rPr>
          <w:rFonts w:ascii="標楷體" w:eastAsia="標楷體" w:hAnsi="標楷體" w:hint="eastAsia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56A32DFA" wp14:editId="4D27B8F2">
            <wp:simplePos x="0" y="0"/>
            <wp:positionH relativeFrom="column">
              <wp:posOffset>-541565</wp:posOffset>
            </wp:positionH>
            <wp:positionV relativeFrom="paragraph">
              <wp:posOffset>-540437</wp:posOffset>
            </wp:positionV>
            <wp:extent cx="7622721" cy="10782300"/>
            <wp:effectExtent l="19050" t="0" r="0" b="0"/>
            <wp:wrapNone/>
            <wp:docPr id="7" name="圖片 6" descr="C:\Users\ylstoryhouse\Desktop\未命名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storyhouse\Desktop\未命名-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21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CB7">
        <w:rPr>
          <w:rFonts w:ascii="標楷體" w:eastAsia="標楷體" w:hAnsi="標楷體" w:hint="eastAsia"/>
          <w:b/>
          <w:sz w:val="36"/>
          <w:szCs w:val="28"/>
        </w:rPr>
        <w:t>105年社區繪本創作-「我的BOOK」創作研習課程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報名表</w:t>
      </w:r>
    </w:p>
    <w:p w:rsidR="00EB3E5F" w:rsidRPr="00ED5CB7" w:rsidRDefault="00EB3E5F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559"/>
        <w:gridCol w:w="860"/>
        <w:gridCol w:w="4925"/>
        <w:gridCol w:w="6"/>
      </w:tblGrid>
      <w:tr w:rsidR="00EB3E5F" w:rsidRPr="00993A62" w:rsidTr="00173971">
        <w:trPr>
          <w:gridAfter w:val="1"/>
          <w:wAfter w:w="3" w:type="pct"/>
          <w:trHeight w:val="1781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1644" w:type="pct"/>
          </w:tcPr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75" w:type="pct"/>
            <w:vAlign w:val="center"/>
          </w:tcPr>
          <w:p w:rsidR="00EB3E5F" w:rsidRPr="00993A62" w:rsidRDefault="00EB3E5F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課程說明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02/20</w:t>
            </w:r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研習課程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02/27-04/30</w:t>
            </w:r>
          </w:p>
          <w:p w:rsidR="00EB3E5F" w:rsidRDefault="00EB3E5F" w:rsidP="00173971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創作發表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會-初審05/07</w:t>
            </w:r>
          </w:p>
          <w:p w:rsidR="00EB3E5F" w:rsidRPr="0045309A" w:rsidRDefault="00EB3E5F" w:rsidP="00173971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創作發表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會-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 08/13</w:t>
            </w:r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走讀雲林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</w:tr>
      <w:tr w:rsidR="00EB3E5F" w:rsidRPr="00993A62" w:rsidTr="00173971">
        <w:trPr>
          <w:gridAfter w:val="1"/>
          <w:wAfter w:w="3" w:type="pct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316" w:type="pct"/>
            <w:gridSpan w:val="3"/>
          </w:tcPr>
          <w:p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:rsidTr="00173971">
        <w:trPr>
          <w:gridAfter w:val="1"/>
          <w:wAfter w:w="3" w:type="pct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16" w:type="pct"/>
            <w:gridSpan w:val="3"/>
          </w:tcPr>
          <w:p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           公：            手機：</w:t>
            </w:r>
          </w:p>
        </w:tc>
      </w:tr>
      <w:tr w:rsidR="00EB3E5F" w:rsidRPr="00993A62" w:rsidTr="00173971">
        <w:trPr>
          <w:gridAfter w:val="1"/>
          <w:wAfter w:w="3" w:type="pct"/>
          <w:trHeight w:val="623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316" w:type="pct"/>
            <w:gridSpan w:val="3"/>
          </w:tcPr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:rsidTr="00173971">
        <w:trPr>
          <w:trHeight w:val="1383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319" w:type="pct"/>
            <w:gridSpan w:val="4"/>
          </w:tcPr>
          <w:p w:rsidR="00EB3E5F" w:rsidRPr="00993A62" w:rsidRDefault="00EB3E5F" w:rsidP="00173971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還沒有創作繪本故事的經驗，想來學習</w:t>
            </w:r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</w:t>
            </w:r>
            <w:proofErr w:type="gramEnd"/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基礎創作的研習，希望更深入地學習</w:t>
            </w:r>
          </w:p>
          <w:p w:rsidR="00EB3E5F" w:rsidRPr="00993A62" w:rsidRDefault="00EB3E5F" w:rsidP="00173971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</w:tc>
      </w:tr>
      <w:tr w:rsidR="00EB3E5F" w:rsidRPr="00993A62" w:rsidTr="00173971">
        <w:trPr>
          <w:trHeight w:val="1094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319" w:type="pct"/>
            <w:gridSpan w:val="4"/>
          </w:tcPr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:rsidTr="00173971">
        <w:trPr>
          <w:gridAfter w:val="1"/>
          <w:wAfter w:w="3" w:type="pct"/>
        </w:trPr>
        <w:tc>
          <w:tcPr>
            <w:tcW w:w="681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316" w:type="pct"/>
            <w:gridSpan w:val="3"/>
          </w:tcPr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社區連絡窗口：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(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社區發展協會)</w:t>
            </w:r>
          </w:p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理事長/總幹事：</w:t>
            </w:r>
          </w:p>
          <w:p w:rsidR="00EB3E5F" w:rsidRPr="00993A62" w:rsidRDefault="00EB3E5F" w:rsidP="00173971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鎮/鄉/市路   段   巷   弄   號   樓</w:t>
            </w:r>
          </w:p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鄰近學校名稱：</w:t>
            </w:r>
          </w:p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連絡人姓名/電話：</w:t>
            </w:r>
          </w:p>
          <w:p w:rsidR="00EB3E5F" w:rsidRPr="00993A62" w:rsidRDefault="00EB3E5F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 xml:space="preserve">E-mail: </w:t>
            </w:r>
          </w:p>
        </w:tc>
      </w:tr>
    </w:tbl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</w:p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1.上課期間</w:t>
      </w:r>
      <w:proofErr w:type="gramStart"/>
      <w:r w:rsidRPr="00993A62">
        <w:rPr>
          <w:rFonts w:ascii="標楷體" w:eastAsia="標楷體" w:hAnsi="標楷體" w:hint="eastAsia"/>
        </w:rPr>
        <w:t>請著</w:t>
      </w:r>
      <w:proofErr w:type="gramEnd"/>
      <w:r w:rsidRPr="00993A62">
        <w:rPr>
          <w:rFonts w:ascii="標楷體" w:eastAsia="標楷體" w:hAnsi="標楷體" w:hint="eastAsia"/>
        </w:rPr>
        <w:t>輕便服裝，自備水杯、筆、筆記本等。</w:t>
      </w:r>
    </w:p>
    <w:p w:rsidR="00EB3E5F" w:rsidRPr="00993A62" w:rsidRDefault="00EB3E5F" w:rsidP="00EB3E5F">
      <w:pPr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 xml:space="preserve">       2.課程大綱將放在網站，需要者自行下載。</w:t>
      </w:r>
    </w:p>
    <w:p w:rsidR="00EB3E5F" w:rsidRPr="00993A62" w:rsidRDefault="00EB3E5F" w:rsidP="00EB3E5F">
      <w:pPr>
        <w:rPr>
          <w:rFonts w:ascii="標楷體" w:eastAsia="標楷體" w:hAnsi="標楷體"/>
          <w:bCs/>
        </w:rPr>
      </w:pPr>
      <w:r w:rsidRPr="00993A62">
        <w:rPr>
          <w:rFonts w:ascii="標楷體" w:eastAsia="標楷體" w:hAnsi="標楷體" w:hint="eastAsia"/>
        </w:rPr>
        <w:t xml:space="preserve">       3.欲參加走讀雲林者，需自備腳踏車及自付平安保險費。</w:t>
      </w:r>
    </w:p>
    <w:p w:rsidR="00EB3E5F" w:rsidRPr="00993A62" w:rsidRDefault="00EB3E5F" w:rsidP="00EB3E5F">
      <w:pPr>
        <w:rPr>
          <w:rFonts w:ascii="標楷體" w:eastAsia="標楷體" w:hAnsi="標楷體"/>
          <w:szCs w:val="28"/>
        </w:rPr>
      </w:pPr>
    </w:p>
    <w:p w:rsidR="00480694" w:rsidRPr="00EB3E5F" w:rsidRDefault="00480694">
      <w:bookmarkStart w:id="0" w:name="_GoBack"/>
      <w:bookmarkEnd w:id="0"/>
    </w:p>
    <w:sectPr w:rsidR="00480694" w:rsidRPr="00EB3E5F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F"/>
    <w:rsid w:val="00480694"/>
    <w:rsid w:val="00E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ylstory 2</cp:lastModifiedBy>
  <cp:revision>1</cp:revision>
  <dcterms:created xsi:type="dcterms:W3CDTF">2016-01-07T12:03:00Z</dcterms:created>
  <dcterms:modified xsi:type="dcterms:W3CDTF">2016-01-07T12:04:00Z</dcterms:modified>
</cp:coreProperties>
</file>